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228B8EA0"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Power of Yeshua's Leadership in and through His Ordained and Appointed Church/Ministry Leaders</w:t>
      </w:r>
    </w:p>
    <w:p w14:paraId="5EEB5FFF"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The leadership of Yeshua (Jesus Christ) is unparalleled and transformative, setting a divine standard for all who are called to lead in His name. His leadership is characterized by humility, servant-heartedness, wisdom, and unwavering commitment to God's will. Through His ordained and appointed church and ministry leaders, Yeshua continues to guide, nurture, and empower His people, ensuring the growth and flourishing of His church.</w:t>
      </w:r>
    </w:p>
    <w:p w14:paraId="06CEAB9B"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Yeshua's Model of Servant Leadership:</w:t>
      </w:r>
      <w:r>
        <w:rPr>
          <w:rFonts w:ascii="Arial" w:hAnsi="Arial" w:cs="Arial"/>
          <w:color w:val="36394D"/>
        </w:rPr>
        <w:t> Yeshua's leadership is epitomized by His role as a servant leader. In Matthew 20:28, He declares, "The Son of Man did not come to be served, but to serve, and to give his life as a ransom for many." This foundational principle of servant leadership is central to the ministry of His appointed leaders. By following Yeshua's example, church and ministry leaders are called to serve their congregations with humility, compassion, and selflessness, prioritizing the needs of others above their own.</w:t>
      </w:r>
    </w:p>
    <w:p w14:paraId="419A1759"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Empowerment through the Holy Spirit:</w:t>
      </w:r>
      <w:r>
        <w:rPr>
          <w:rFonts w:ascii="Arial" w:hAnsi="Arial" w:cs="Arial"/>
          <w:color w:val="36394D"/>
        </w:rPr>
        <w:t> Yeshua promised His followers the gift of the Holy Spirit, who would empower them to continue His work. In Acts 1:8, He says, "But you will receive power when the Holy Spirit comes on you; and you will be my witnesses in Jerusalem, and in all Judea and Samaria, and to the ends of the earth." The Holy Spirit equips ordained leaders with spiritual gifts, wisdom, and discernment, enabling them to fulfill their callings effectively. This divine empowerment ensures that Yeshua's presence and guidance remain active within His church.</w:t>
      </w:r>
    </w:p>
    <w:p w14:paraId="4F7E9A75"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Guidance through Scripture:</w:t>
      </w:r>
      <w:r>
        <w:rPr>
          <w:rFonts w:ascii="Arial" w:hAnsi="Arial" w:cs="Arial"/>
          <w:color w:val="36394D"/>
        </w:rPr>
        <w:t> Yeshua's leadership is also evident through His teachings, which are recorded in Scripture. Church and ministry leaders are entrusted with the responsibility of faithfully interpreting and teaching God's Word. In 2 Timothy 3:16-17, Paul writes, "All Scripture is God-breathed and is useful for teaching, rebuking, correcting and training in righteousness, so that the servant of God may be thoroughly equipped for every good work." By grounding their leadership in the truth of Scripture, ordained leaders can provide sound doctrine and spiritual nourishment to their congregations.</w:t>
      </w:r>
    </w:p>
    <w:p w14:paraId="46F84E46"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Fostering Unity and Community:</w:t>
      </w:r>
      <w:r>
        <w:rPr>
          <w:rFonts w:ascii="Arial" w:hAnsi="Arial" w:cs="Arial"/>
          <w:color w:val="36394D"/>
        </w:rPr>
        <w:t xml:space="preserve"> Yeshua prayed for the unity of His followers in John 17:21, saying, "That all of them may be one, Father, just as you are in </w:t>
      </w:r>
      <w:proofErr w:type="gramStart"/>
      <w:r>
        <w:rPr>
          <w:rFonts w:ascii="Arial" w:hAnsi="Arial" w:cs="Arial"/>
          <w:color w:val="36394D"/>
        </w:rPr>
        <w:t>me</w:t>
      </w:r>
      <w:proofErr w:type="gramEnd"/>
      <w:r>
        <w:rPr>
          <w:rFonts w:ascii="Arial" w:hAnsi="Arial" w:cs="Arial"/>
          <w:color w:val="36394D"/>
        </w:rPr>
        <w:t xml:space="preserve"> and I am in you." This call for unity is a vital aspect of His leadership. Church and ministry leaders play a crucial role in fostering a sense of community and togetherness among believers. By promoting love, forgiveness, and reconciliation, they help create a supportive and </w:t>
      </w:r>
      <w:r>
        <w:rPr>
          <w:rFonts w:ascii="Arial" w:hAnsi="Arial" w:cs="Arial"/>
          <w:color w:val="36394D"/>
        </w:rPr>
        <w:lastRenderedPageBreak/>
        <w:t>nurturing environment where individuals can grow in their faith and experience the love of Christ.</w:t>
      </w:r>
    </w:p>
    <w:p w14:paraId="3EDFB01E"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Transformational Leadership:</w:t>
      </w:r>
      <w:r>
        <w:rPr>
          <w:rFonts w:ascii="Arial" w:hAnsi="Arial" w:cs="Arial"/>
          <w:color w:val="36394D"/>
        </w:rPr>
        <w:t> Yeshua's leadership is inherently transformational, as it seeks to bring about positive change in the lives of individuals and communities. In Romans 12:2, Paul encourages believers to be transformed by the renewing of their minds. Ordained leaders are called to inspire and motivate their congregations to embrace spiritual growth and transformation. Through preaching, teaching, and personal example, they can guide others to live out their faith authentically and passionately.</w:t>
      </w:r>
    </w:p>
    <w:p w14:paraId="26743CD3"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Power of Prayer and Intercession:</w:t>
      </w:r>
      <w:r>
        <w:rPr>
          <w:rFonts w:ascii="Arial" w:hAnsi="Arial" w:cs="Arial"/>
          <w:color w:val="36394D"/>
        </w:rPr>
        <w:t> Yeshua's leadership is marked by a profound commitment to prayer and intercession. He often withdrew to solitary places to pray (Luke 5:16) and taught His disciples the importance of prayer. Church and ministry leaders are likewise called to be people of prayer, interceding on behalf of their congregations and seeking God's guidance in all aspects of their leadership. This reliance on prayer ensures that their decisions and actions are aligned with God's will.</w:t>
      </w:r>
    </w:p>
    <w:p w14:paraId="544E40E5"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the power of Yeshua's leadership is manifested in and through His ordained and appointed church and ministry leaders. By embodying the principles of servant leadership, being empowered by the Holy Spirit, grounding their ministry in Scripture, fostering unity, embracing transformational leadership, and prioritizing prayer, these leaders continue to fulfill Yeshua's mission on earth. Their faithful service reflects the heart of Christ and contributes to the growth and flourishing of His church, bringing glory to God and advancing His kingdom.</w:t>
      </w:r>
    </w:p>
    <w:p w14:paraId="591C6DA7" w14:textId="77777777" w:rsidR="005754B2" w:rsidRDefault="005754B2" w:rsidP="005754B2">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0A56E0"/>
    <w:rsid w:val="0055636F"/>
    <w:rsid w:val="005754B2"/>
    <w:rsid w:val="006D1579"/>
    <w:rsid w:val="00702121"/>
    <w:rsid w:val="00966E3A"/>
    <w:rsid w:val="00A94B3D"/>
    <w:rsid w:val="00B402FD"/>
    <w:rsid w:val="00BB2CF5"/>
    <w:rsid w:val="00C84B8A"/>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8479">
      <w:bodyDiv w:val="1"/>
      <w:marLeft w:val="0"/>
      <w:marRight w:val="0"/>
      <w:marTop w:val="0"/>
      <w:marBottom w:val="0"/>
      <w:divBdr>
        <w:top w:val="none" w:sz="0" w:space="0" w:color="auto"/>
        <w:left w:val="none" w:sz="0" w:space="0" w:color="auto"/>
        <w:bottom w:val="none" w:sz="0" w:space="0" w:color="auto"/>
        <w:right w:val="none" w:sz="0" w:space="0" w:color="auto"/>
      </w:divBdr>
    </w:div>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811290002">
      <w:bodyDiv w:val="1"/>
      <w:marLeft w:val="0"/>
      <w:marRight w:val="0"/>
      <w:marTop w:val="0"/>
      <w:marBottom w:val="0"/>
      <w:divBdr>
        <w:top w:val="none" w:sz="0" w:space="0" w:color="auto"/>
        <w:left w:val="none" w:sz="0" w:space="0" w:color="auto"/>
        <w:bottom w:val="none" w:sz="0" w:space="0" w:color="auto"/>
        <w:right w:val="none" w:sz="0" w:space="0" w:color="auto"/>
      </w:divBdr>
    </w:div>
    <w:div w:id="1344824335">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 w:id="18611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3738</Characters>
  <Application>Microsoft Office Word</Application>
  <DocSecurity>0</DocSecurity>
  <Lines>59</Lines>
  <Paragraphs>12</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2025-02-19T21:11:00Z</dcterms:created>
  <dcterms:modified xsi:type="dcterms:W3CDTF">2025-02-19T21:11:00Z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