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8" w:themeColor="background2"/>
  <w:body>
    <w:p w14:paraId="64A2CB48" w14:textId="221DEF19" w:rsidR="005E18F9" w:rsidRDefault="005E18F9" w:rsidP="002D5A60">
      <w:pPr>
        <w:pStyle w:val="Title"/>
      </w:pPr>
      <w:r>
        <w:rPr>
          <w:noProof/>
        </w:rPr>
        <w:drawing>
          <wp:inline distT="0" distB="0" distL="0" distR="0" wp14:anchorId="716A56CA" wp14:editId="1C2C9BE3">
            <wp:extent cx="5943600" cy="545465"/>
            <wp:effectExtent l="0" t="0" r="0" b="6985"/>
            <wp:docPr id="536661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61022" name="Picture 5366610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45465"/>
                    </a:xfrm>
                    <a:prstGeom prst="rect">
                      <a:avLst/>
                    </a:prstGeom>
                  </pic:spPr>
                </pic:pic>
              </a:graphicData>
            </a:graphic>
          </wp:inline>
        </w:drawing>
      </w:r>
    </w:p>
    <w:p w14:paraId="721551F8" w14:textId="6FD1F4A2" w:rsidR="002D5A60" w:rsidRPr="009756EE" w:rsidRDefault="002D5A60" w:rsidP="002D5A60">
      <w:pPr>
        <w:pStyle w:val="Title"/>
        <w:rPr>
          <w:rFonts w:ascii="Impact" w:hAnsi="Impact"/>
          <w:color w:val="996600"/>
        </w:rPr>
      </w:pPr>
      <w:r w:rsidRPr="009756EE">
        <w:rPr>
          <w:rFonts w:ascii="Impact" w:hAnsi="Impact"/>
          <w:color w:val="996600"/>
        </w:rPr>
        <w:t>Exchanged Life Podcast Agreement</w:t>
      </w:r>
    </w:p>
    <w:p w14:paraId="54D481A3" w14:textId="77777777" w:rsidR="002D5A60" w:rsidRDefault="002D5A60" w:rsidP="002D5A60">
      <w:pPr>
        <w:pStyle w:val="Subtitle"/>
      </w:pPr>
      <w:r>
        <w:t>Agreement Between Host and Guest</w:t>
      </w:r>
    </w:p>
    <w:p w14:paraId="18AC3E6A" w14:textId="03303737" w:rsidR="002D5A60" w:rsidRDefault="002D5A60" w:rsidP="002D5A60">
      <w:r w:rsidRPr="002D5A60">
        <w:t>This Podcast Agreement is made and entered into as of [</w:t>
      </w:r>
      <w:r w:rsidR="00E44B5C">
        <w:t xml:space="preserve">Input </w:t>
      </w:r>
      <w:r w:rsidRPr="002D5A60">
        <w:t>Date]</w:t>
      </w:r>
      <w:r w:rsidR="00670293">
        <w:t xml:space="preserve"> by and between Dr. Stephen Phinney and Jonnie T of the Exchanged Life Podcast</w:t>
      </w:r>
      <w:r w:rsidRPr="002D5A60">
        <w:t xml:space="preserve"> and [Guest's Name].</w:t>
      </w:r>
    </w:p>
    <w:p w14:paraId="3185BF15" w14:textId="77777777" w:rsidR="002D5A60" w:rsidRPr="009756EE" w:rsidRDefault="002D5A60" w:rsidP="002D5A60">
      <w:pPr>
        <w:pStyle w:val="Heading1"/>
        <w:rPr>
          <w:b/>
          <w:bCs/>
          <w:color w:val="CC9900"/>
        </w:rPr>
      </w:pPr>
      <w:r w:rsidRPr="009756EE">
        <w:rPr>
          <w:b/>
          <w:bCs/>
          <w:color w:val="CC9900"/>
        </w:rPr>
        <w:t>1. Purpose</w:t>
      </w:r>
    </w:p>
    <w:p w14:paraId="017235C9" w14:textId="005A5E10" w:rsidR="002D5A60" w:rsidRDefault="005E18F9" w:rsidP="002D5A60">
      <w:r>
        <w:t>This Agreement sets forth the terms and conditions under which the Guest will participate in the Podcast</w:t>
      </w:r>
      <w:r w:rsidR="002D5A60" w:rsidRPr="002D5A60">
        <w:t>.</w:t>
      </w:r>
    </w:p>
    <w:p w14:paraId="6603F974" w14:textId="77777777" w:rsidR="002D5A60" w:rsidRPr="009756EE" w:rsidRDefault="002D5A60" w:rsidP="002D5A60">
      <w:pPr>
        <w:pStyle w:val="Heading1"/>
        <w:rPr>
          <w:b/>
          <w:bCs/>
          <w:color w:val="CC9900"/>
        </w:rPr>
      </w:pPr>
      <w:r w:rsidRPr="009756EE">
        <w:rPr>
          <w:b/>
          <w:bCs/>
          <w:color w:val="CC9900"/>
        </w:rPr>
        <w:t>2. Participation</w:t>
      </w:r>
    </w:p>
    <w:p w14:paraId="570E9727" w14:textId="77777777" w:rsidR="002D5A60" w:rsidRDefault="002D5A60" w:rsidP="002D5A60">
      <w:r w:rsidRPr="002D5A60">
        <w:t>The Guest agrees to participate in the Podcast and consents to the recording, reproduction, and distribution of the Podcast episode featuring their contribution.</w:t>
      </w:r>
    </w:p>
    <w:p w14:paraId="49D0673F" w14:textId="77777777" w:rsidR="002D5A60" w:rsidRPr="009756EE" w:rsidRDefault="002D5A60" w:rsidP="002D5A60">
      <w:pPr>
        <w:pStyle w:val="Heading1"/>
        <w:rPr>
          <w:b/>
          <w:bCs/>
          <w:color w:val="CC9900"/>
        </w:rPr>
      </w:pPr>
      <w:r w:rsidRPr="009756EE">
        <w:rPr>
          <w:b/>
          <w:bCs/>
          <w:color w:val="CC9900"/>
        </w:rPr>
        <w:t>3. Recording</w:t>
      </w:r>
    </w:p>
    <w:p w14:paraId="751CC34B" w14:textId="2E6288E3" w:rsidR="002D5A60" w:rsidRDefault="002D5A60" w:rsidP="002D5A60">
      <w:r w:rsidRPr="002D5A60">
        <w:t>The recording of the Podcast episode will take place on [</w:t>
      </w:r>
      <w:r w:rsidR="000B49C4">
        <w:t xml:space="preserve">Input </w:t>
      </w:r>
      <w:r w:rsidRPr="002D5A60">
        <w:t xml:space="preserve">Date] at [Time] via </w:t>
      </w:r>
      <w:r w:rsidR="00670293">
        <w:t>Riverside Studios</w:t>
      </w:r>
      <w:r w:rsidRPr="002D5A60">
        <w:t xml:space="preserve">. The </w:t>
      </w:r>
      <w:r w:rsidR="00670293">
        <w:t>co-h</w:t>
      </w:r>
      <w:r w:rsidRPr="002D5A60">
        <w:t>ost will provide any necessary technical support or instructions to ensure a smooth recording process.</w:t>
      </w:r>
    </w:p>
    <w:p w14:paraId="51D08D4B" w14:textId="77777777" w:rsidR="002D5A60" w:rsidRPr="009756EE" w:rsidRDefault="002D5A60" w:rsidP="002D5A60">
      <w:pPr>
        <w:pStyle w:val="Heading1"/>
        <w:rPr>
          <w:b/>
          <w:bCs/>
          <w:color w:val="CC9900"/>
        </w:rPr>
      </w:pPr>
      <w:r w:rsidRPr="009756EE">
        <w:rPr>
          <w:b/>
          <w:bCs/>
          <w:color w:val="CC9900"/>
        </w:rPr>
        <w:t>4. Rights and Permissions</w:t>
      </w:r>
    </w:p>
    <w:p w14:paraId="4DEA7117" w14:textId="0FF505BD" w:rsidR="002D5A60" w:rsidRDefault="002D5A60" w:rsidP="002D5A60">
      <w:r w:rsidRPr="002D5A60">
        <w:t xml:space="preserve">The Guest grants the Host the right to use their name, likeness, voice, and biographical information in connection with </w:t>
      </w:r>
      <w:r w:rsidR="000B49C4">
        <w:t>promoting and distributing</w:t>
      </w:r>
      <w:r w:rsidRPr="002D5A60">
        <w:t xml:space="preserve"> the Podcast episode. The Guest also grants the Host a non-exclusive, worldwide, royalty-free license to edit, reproduce, distribute, and publicly display the recorded podcast episode in any media format, including but not limited to audio, video, and written transcripts.</w:t>
      </w:r>
    </w:p>
    <w:p w14:paraId="6368ECAA" w14:textId="77777777" w:rsidR="002D5A60" w:rsidRPr="009756EE" w:rsidRDefault="002D5A60" w:rsidP="002D5A60">
      <w:pPr>
        <w:pStyle w:val="Heading1"/>
        <w:rPr>
          <w:b/>
          <w:bCs/>
          <w:color w:val="CC9900"/>
        </w:rPr>
      </w:pPr>
      <w:r w:rsidRPr="009756EE">
        <w:rPr>
          <w:b/>
          <w:bCs/>
          <w:color w:val="CC9900"/>
        </w:rPr>
        <w:t>5. Content</w:t>
      </w:r>
    </w:p>
    <w:p w14:paraId="7376EE20" w14:textId="18AF7DD9" w:rsidR="002D5A60" w:rsidRDefault="002D5A60" w:rsidP="002D5A60">
      <w:r w:rsidRPr="002D5A60">
        <w:t xml:space="preserve">The Guest agrees to provide accurate and truthful information during the recording and to refrain from making any statements that could be considered defamatory, obscene, or otherwise illegal. </w:t>
      </w:r>
      <w:r w:rsidR="00272A9E">
        <w:t>The Guest agrees to focus discussions on the topic(s) the Host and co-</w:t>
      </w:r>
      <w:r w:rsidR="00272A9E">
        <w:lastRenderedPageBreak/>
        <w:t xml:space="preserve">host presented. </w:t>
      </w:r>
      <w:r w:rsidRPr="002D5A60">
        <w:t>The Host reserves the right to edit the content of the Podcast episode to ensure compliance with all applicable laws and Podcast standards.</w:t>
      </w:r>
    </w:p>
    <w:p w14:paraId="003A6AF1" w14:textId="4E3D10A0" w:rsidR="002D5A60" w:rsidRPr="005B05AB" w:rsidRDefault="002D5A60" w:rsidP="002D5A60">
      <w:pPr>
        <w:pStyle w:val="Heading1"/>
        <w:rPr>
          <w:b/>
          <w:bCs/>
          <w:color w:val="CC9900"/>
        </w:rPr>
      </w:pPr>
      <w:r w:rsidRPr="005B05AB">
        <w:rPr>
          <w:b/>
          <w:bCs/>
          <w:color w:val="CC9900"/>
        </w:rPr>
        <w:t xml:space="preserve">6. </w:t>
      </w:r>
      <w:r w:rsidR="00272A9E" w:rsidRPr="005B05AB">
        <w:rPr>
          <w:b/>
          <w:bCs/>
          <w:color w:val="CC9900"/>
        </w:rPr>
        <w:t>Doctrines</w:t>
      </w:r>
    </w:p>
    <w:p w14:paraId="55C5C8EE" w14:textId="65A6BDE4" w:rsidR="002D5A60" w:rsidRDefault="00272A9E" w:rsidP="002D5A60">
      <w:r>
        <w:t xml:space="preserve">Guest needs to support the mission statement and focus of the show: </w:t>
      </w:r>
      <w:r w:rsidRPr="00272A9E">
        <w:rPr>
          <w:i/>
          <w:iCs/>
        </w:rPr>
        <w:t>Our comprehensive resources on the believer's identity in Christ provide invaluable insights and guidance for those seeking to understand their true spiritual inheritance. These resources delve into the transformative power of being in Christ, exploring key themes such as adoption into God's family, the indwelling of the Holy Spirit, and the new creation reality. Through our teachings, articles, and devotional materials, believers can discover the profound implications of their identity in Christ, including the freedom, authority, and purpose that come with it. Whether you're a new believer or seasoned in your faith, our resources are designed to deepen your understanding and strengthen your walk with the Lord.</w:t>
      </w:r>
      <w:r w:rsidRPr="00272A9E">
        <w:t xml:space="preserve"> </w:t>
      </w:r>
    </w:p>
    <w:p w14:paraId="3CE8525E" w14:textId="77777777" w:rsidR="002D5A60" w:rsidRPr="005B05AB" w:rsidRDefault="002D5A60" w:rsidP="002D5A60">
      <w:pPr>
        <w:pStyle w:val="Heading1"/>
        <w:rPr>
          <w:b/>
          <w:bCs/>
          <w:color w:val="CC9900"/>
        </w:rPr>
      </w:pPr>
      <w:r w:rsidRPr="005B05AB">
        <w:rPr>
          <w:b/>
          <w:bCs/>
          <w:color w:val="CC9900"/>
        </w:rPr>
        <w:t>7. Compensation</w:t>
      </w:r>
    </w:p>
    <w:p w14:paraId="5BF95443" w14:textId="7EFB2BE9" w:rsidR="002D5A60" w:rsidRDefault="002D5A60" w:rsidP="002D5A60">
      <w:r w:rsidRPr="002D5A60">
        <w:t>The Guest acknowledges that their participation in the Podcast is voluntary and will not receive any monetary compensation for their appearance.</w:t>
      </w:r>
    </w:p>
    <w:p w14:paraId="5A5A49C4" w14:textId="77777777" w:rsidR="002D5A60" w:rsidRPr="005B05AB" w:rsidRDefault="002D5A60" w:rsidP="002D5A60">
      <w:pPr>
        <w:pStyle w:val="Heading1"/>
        <w:rPr>
          <w:b/>
          <w:bCs/>
          <w:color w:val="CC9900"/>
        </w:rPr>
      </w:pPr>
      <w:r w:rsidRPr="005B05AB">
        <w:rPr>
          <w:b/>
          <w:bCs/>
          <w:color w:val="CC9900"/>
        </w:rPr>
        <w:t>8. Promotion</w:t>
      </w:r>
    </w:p>
    <w:p w14:paraId="63EF54B3" w14:textId="5E603347" w:rsidR="002D5A60" w:rsidRDefault="002D5A60" w:rsidP="002D5A60">
      <w:r w:rsidRPr="002D5A60">
        <w:t xml:space="preserve">The Host agrees to promote the Podcast episode featuring the Guest through various channels, including social media, the Podcast's website, </w:t>
      </w:r>
      <w:r w:rsidR="00272A9E">
        <w:t xml:space="preserve">multiple podcast venues, </w:t>
      </w:r>
      <w:r w:rsidRPr="002D5A60">
        <w:t>and email newsletters. The Guest is also encouraged to share and promote the episode through their personal and professional networks.</w:t>
      </w:r>
    </w:p>
    <w:p w14:paraId="4EA4AD76" w14:textId="77777777" w:rsidR="002D5A60" w:rsidRPr="005B05AB" w:rsidRDefault="002D5A60" w:rsidP="002D5A60">
      <w:pPr>
        <w:pStyle w:val="Heading1"/>
        <w:rPr>
          <w:b/>
          <w:bCs/>
          <w:color w:val="CC9900"/>
        </w:rPr>
      </w:pPr>
      <w:r w:rsidRPr="005B05AB">
        <w:rPr>
          <w:b/>
          <w:bCs/>
          <w:color w:val="CC9900"/>
        </w:rPr>
        <w:t>9. Termination</w:t>
      </w:r>
    </w:p>
    <w:p w14:paraId="73CEBE45" w14:textId="77777777" w:rsidR="002D5A60" w:rsidRDefault="002D5A60" w:rsidP="002D5A60">
      <w:r w:rsidRPr="002D5A60">
        <w:t>Either party may terminate this Agreement at any time with written notice to the other party. In the event of termination, the Host will have the right to use any recorded content up to the date of termination.</w:t>
      </w:r>
    </w:p>
    <w:p w14:paraId="45F2D9F3" w14:textId="77777777" w:rsidR="002D5A60" w:rsidRPr="005B05AB" w:rsidRDefault="002D5A60" w:rsidP="002D5A60">
      <w:pPr>
        <w:pStyle w:val="Heading1"/>
        <w:rPr>
          <w:b/>
          <w:bCs/>
          <w:color w:val="CC9900"/>
        </w:rPr>
      </w:pPr>
      <w:r w:rsidRPr="005B05AB">
        <w:rPr>
          <w:b/>
          <w:bCs/>
          <w:color w:val="CC9900"/>
        </w:rPr>
        <w:t>10. Governing Law</w:t>
      </w:r>
    </w:p>
    <w:p w14:paraId="17E55C7E" w14:textId="0427034E" w:rsidR="002D5A60" w:rsidRDefault="002D5A60" w:rsidP="002D5A60">
      <w:r w:rsidRPr="002D5A60">
        <w:t xml:space="preserve">This Agreement shall be governed by and construed </w:t>
      </w:r>
      <w:r w:rsidR="000B49C4">
        <w:t>per</w:t>
      </w:r>
      <w:r w:rsidRPr="002D5A60">
        <w:t xml:space="preserve"> the laws of </w:t>
      </w:r>
      <w:r w:rsidR="00272A9E">
        <w:t xml:space="preserve">Canada and the United States of America. </w:t>
      </w:r>
    </w:p>
    <w:p w14:paraId="41B40839" w14:textId="77777777" w:rsidR="002D5A60" w:rsidRPr="005B05AB" w:rsidRDefault="002D5A60" w:rsidP="002D5A60">
      <w:pPr>
        <w:pStyle w:val="Heading1"/>
        <w:rPr>
          <w:b/>
          <w:bCs/>
          <w:color w:val="CC9900"/>
        </w:rPr>
      </w:pPr>
      <w:r w:rsidRPr="005B05AB">
        <w:rPr>
          <w:b/>
          <w:bCs/>
          <w:color w:val="CC9900"/>
        </w:rPr>
        <w:lastRenderedPageBreak/>
        <w:t>11. Entire Agreement</w:t>
      </w:r>
    </w:p>
    <w:p w14:paraId="4A967EB5" w14:textId="0122C6F6" w:rsidR="002D5A60" w:rsidRDefault="002D5A60" w:rsidP="002D5A60">
      <w:r w:rsidRPr="002D5A60">
        <w:t>This Agreement constitutes the entire understanding between the parties and supersedes all prior agreements, representations, or understandings</w:t>
      </w:r>
      <w:r w:rsidR="000B49C4">
        <w:t xml:space="preserve"> regarding the subject matter herein, whether written or oral</w:t>
      </w:r>
      <w:r w:rsidRPr="002D5A60">
        <w:t>.</w:t>
      </w:r>
    </w:p>
    <w:p w14:paraId="4CEEB1F6" w14:textId="77777777" w:rsidR="00A81833" w:rsidRDefault="00A81833" w:rsidP="002D5A60"/>
    <w:p w14:paraId="24212CAB" w14:textId="37DA4DFD" w:rsidR="002D5A60" w:rsidRDefault="002D5A60" w:rsidP="002D5A60">
      <w:r w:rsidRPr="005B05AB">
        <w:rPr>
          <w:b/>
          <w:bCs/>
        </w:rPr>
        <w:t>IN WITNESS WHEREOF</w:t>
      </w:r>
      <w:r w:rsidRPr="002D5A60">
        <w:t>, the parties hereto have executed this Agreement as of the date first written above.</w:t>
      </w:r>
    </w:p>
    <w:p w14:paraId="37716E9A" w14:textId="6C660112" w:rsidR="002D5A60" w:rsidRDefault="002D5A60" w:rsidP="002D5A60">
      <w:r w:rsidRPr="002D5A60">
        <w:t xml:space="preserve">Host: </w:t>
      </w:r>
      <w:r w:rsidR="005E29D9">
        <w:t>Dr. Stephen Phinney</w:t>
      </w:r>
    </w:p>
    <w:p w14:paraId="6DE3405B" w14:textId="31B8204C" w:rsidR="005E29D9" w:rsidRDefault="005E29D9" w:rsidP="002D5A60">
      <w:r>
        <w:rPr>
          <w:noProof/>
        </w:rPr>
        <w:drawing>
          <wp:inline distT="0" distB="0" distL="0" distR="0" wp14:anchorId="7FBBD760" wp14:editId="407323AE">
            <wp:extent cx="1057324" cy="507373"/>
            <wp:effectExtent l="0" t="0" r="9525" b="6985"/>
            <wp:docPr id="1101201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1105"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324" cy="507373"/>
                    </a:xfrm>
                    <a:prstGeom prst="rect">
                      <a:avLst/>
                    </a:prstGeom>
                  </pic:spPr>
                </pic:pic>
              </a:graphicData>
            </a:graphic>
          </wp:inline>
        </w:drawing>
      </w:r>
    </w:p>
    <w:p w14:paraId="76A9995B" w14:textId="20440E3F" w:rsidR="002D5A60" w:rsidRDefault="002D5A60" w:rsidP="002D5A60">
      <w:r w:rsidRPr="002D5A60">
        <w:t>Guest: [Guest's Name]</w:t>
      </w:r>
    </w:p>
    <w:p w14:paraId="169DB2CF" w14:textId="77777777" w:rsidR="002D5A60" w:rsidRDefault="002D5A60" w:rsidP="002D5A60">
      <w:r w:rsidRPr="002D5A60">
        <w:t>Signature: ___________________________</w:t>
      </w:r>
    </w:p>
    <w:p w14:paraId="44E55E59" w14:textId="2D685550" w:rsidR="002D5A60" w:rsidRPr="002D5A60" w:rsidRDefault="002D5A60" w:rsidP="002D5A60">
      <w:r w:rsidRPr="002D5A60">
        <w:t>Date: ___________________________</w:t>
      </w:r>
    </w:p>
    <w:p w14:paraId="31F9765A" w14:textId="42976408" w:rsidR="006F7CB9" w:rsidRDefault="006F7CB9" w:rsidP="002D5A60"/>
    <w:p w14:paraId="1D066E02" w14:textId="4F82A200" w:rsidR="00163BF6" w:rsidRDefault="00163BF6" w:rsidP="00163BF6">
      <w:pPr>
        <w:rPr>
          <w:sz w:val="20"/>
          <w:szCs w:val="20"/>
        </w:rPr>
      </w:pPr>
      <w:r w:rsidRPr="005B05AB">
        <w:rPr>
          <w:b/>
          <w:bCs/>
          <w:sz w:val="20"/>
          <w:szCs w:val="20"/>
        </w:rPr>
        <w:t xml:space="preserve">The Exchanged Life Podcast </w:t>
      </w:r>
      <w:r w:rsidRPr="00163BF6">
        <w:rPr>
          <w:sz w:val="20"/>
          <w:szCs w:val="20"/>
        </w:rPr>
        <w:t>responsibly adheres to all US Broadcasting standards and requirements, ensuring that our content is compliant, respectful, and engaging for our diverse audience. We prioritize accuracy, fairness, and quality in every episode, delivering thought-provoking and inspiring discussions that meet regulatory guidelines. Our commitment to excellence and integrity guarantees that listeners receive valuable and trustworthy content while enjoying a safe and enriching listening experience.</w:t>
      </w:r>
    </w:p>
    <w:p w14:paraId="5C1BC86C" w14:textId="7A2C6A87" w:rsidR="005B05AB" w:rsidRPr="005B05AB" w:rsidRDefault="005B05AB" w:rsidP="00163BF6">
      <w:pPr>
        <w:rPr>
          <w:b/>
          <w:bCs/>
          <w:i/>
          <w:iCs/>
          <w:sz w:val="28"/>
          <w:szCs w:val="28"/>
        </w:rPr>
      </w:pPr>
      <w:r w:rsidRPr="005B05AB">
        <w:rPr>
          <w:b/>
          <w:bCs/>
          <w:i/>
          <w:iCs/>
          <w:sz w:val="28"/>
          <w:szCs w:val="28"/>
        </w:rPr>
        <w:t>We look forward to networking with you!</w:t>
      </w:r>
    </w:p>
    <w:sectPr w:rsidR="005B05AB" w:rsidRPr="005B05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5963E" w14:textId="77777777" w:rsidR="005656D9" w:rsidRDefault="005656D9" w:rsidP="002D5A60">
      <w:pPr>
        <w:spacing w:after="0" w:line="240" w:lineRule="auto"/>
      </w:pPr>
      <w:r>
        <w:separator/>
      </w:r>
    </w:p>
  </w:endnote>
  <w:endnote w:type="continuationSeparator" w:id="0">
    <w:p w14:paraId="6BAEF8A0" w14:textId="77777777" w:rsidR="005656D9" w:rsidRDefault="005656D9" w:rsidP="002D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1D5A" w14:textId="515026B5" w:rsidR="002D5A60" w:rsidRPr="00272A9E" w:rsidRDefault="00272A9E" w:rsidP="00272A9E">
    <w:pPr>
      <w:pStyle w:val="Footer"/>
      <w:jc w:val="center"/>
      <w:rPr>
        <w:sz w:val="20"/>
        <w:szCs w:val="20"/>
      </w:rPr>
    </w:pPr>
    <w:r w:rsidRPr="00272A9E">
      <w:rPr>
        <w:sz w:val="20"/>
        <w:szCs w:val="20"/>
      </w:rPr>
      <w:t xml:space="preserve">Podcast </w:t>
    </w:r>
    <w:r w:rsidR="005B05AB">
      <w:rPr>
        <w:sz w:val="20"/>
        <w:szCs w:val="20"/>
      </w:rPr>
      <w:t xml:space="preserve">Legal </w:t>
    </w:r>
    <w:r w:rsidRPr="00272A9E">
      <w:rPr>
        <w:sz w:val="20"/>
        <w:szCs w:val="20"/>
      </w:rPr>
      <w:t>Agreement | IOM America | P.O. Box 71, Sterling, KS 67579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CEF0" w14:textId="77777777" w:rsidR="005656D9" w:rsidRDefault="005656D9" w:rsidP="002D5A60">
      <w:pPr>
        <w:spacing w:after="0" w:line="240" w:lineRule="auto"/>
      </w:pPr>
      <w:r>
        <w:separator/>
      </w:r>
    </w:p>
  </w:footnote>
  <w:footnote w:type="continuationSeparator" w:id="0">
    <w:p w14:paraId="49125C8F" w14:textId="77777777" w:rsidR="005656D9" w:rsidRDefault="005656D9" w:rsidP="002D5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60"/>
    <w:rsid w:val="000B49C4"/>
    <w:rsid w:val="0010795E"/>
    <w:rsid w:val="00163BF6"/>
    <w:rsid w:val="001E7717"/>
    <w:rsid w:val="00272A9E"/>
    <w:rsid w:val="002D5A60"/>
    <w:rsid w:val="003E7FDE"/>
    <w:rsid w:val="005656D9"/>
    <w:rsid w:val="005B05AB"/>
    <w:rsid w:val="005E18F9"/>
    <w:rsid w:val="005E29D9"/>
    <w:rsid w:val="00670293"/>
    <w:rsid w:val="006F7CB9"/>
    <w:rsid w:val="00945E51"/>
    <w:rsid w:val="009756EE"/>
    <w:rsid w:val="00A81833"/>
    <w:rsid w:val="00E44B5C"/>
    <w:rsid w:val="00E8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5F9A2"/>
  <w15:chartTrackingRefBased/>
  <w15:docId w15:val="{DD3A180C-FBE3-4934-96AB-9E8D3A1F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A60"/>
    <w:rPr>
      <w:rFonts w:eastAsiaTheme="majorEastAsia" w:cstheme="majorBidi"/>
      <w:color w:val="272727" w:themeColor="text1" w:themeTint="D8"/>
    </w:rPr>
  </w:style>
  <w:style w:type="paragraph" w:styleId="Title">
    <w:name w:val="Title"/>
    <w:basedOn w:val="Normal"/>
    <w:next w:val="Normal"/>
    <w:link w:val="TitleChar"/>
    <w:uiPriority w:val="10"/>
    <w:qFormat/>
    <w:rsid w:val="002D5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A60"/>
    <w:pPr>
      <w:spacing w:before="160"/>
      <w:jc w:val="center"/>
    </w:pPr>
    <w:rPr>
      <w:i/>
      <w:iCs/>
      <w:color w:val="404040" w:themeColor="text1" w:themeTint="BF"/>
    </w:rPr>
  </w:style>
  <w:style w:type="character" w:customStyle="1" w:styleId="QuoteChar">
    <w:name w:val="Quote Char"/>
    <w:basedOn w:val="DefaultParagraphFont"/>
    <w:link w:val="Quote"/>
    <w:uiPriority w:val="29"/>
    <w:rsid w:val="002D5A60"/>
    <w:rPr>
      <w:i/>
      <w:iCs/>
      <w:color w:val="404040" w:themeColor="text1" w:themeTint="BF"/>
    </w:rPr>
  </w:style>
  <w:style w:type="paragraph" w:styleId="ListParagraph">
    <w:name w:val="List Paragraph"/>
    <w:basedOn w:val="Normal"/>
    <w:uiPriority w:val="34"/>
    <w:qFormat/>
    <w:rsid w:val="002D5A60"/>
    <w:pPr>
      <w:ind w:left="720"/>
      <w:contextualSpacing/>
    </w:pPr>
  </w:style>
  <w:style w:type="character" w:styleId="IntenseEmphasis">
    <w:name w:val="Intense Emphasis"/>
    <w:basedOn w:val="DefaultParagraphFont"/>
    <w:uiPriority w:val="21"/>
    <w:qFormat/>
    <w:rsid w:val="002D5A60"/>
    <w:rPr>
      <w:i/>
      <w:iCs/>
      <w:color w:val="0F4761" w:themeColor="accent1" w:themeShade="BF"/>
    </w:rPr>
  </w:style>
  <w:style w:type="paragraph" w:styleId="IntenseQuote">
    <w:name w:val="Intense Quote"/>
    <w:basedOn w:val="Normal"/>
    <w:next w:val="Normal"/>
    <w:link w:val="IntenseQuoteChar"/>
    <w:uiPriority w:val="30"/>
    <w:qFormat/>
    <w:rsid w:val="002D5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A60"/>
    <w:rPr>
      <w:i/>
      <w:iCs/>
      <w:color w:val="0F4761" w:themeColor="accent1" w:themeShade="BF"/>
    </w:rPr>
  </w:style>
  <w:style w:type="character" w:styleId="IntenseReference">
    <w:name w:val="Intense Reference"/>
    <w:basedOn w:val="DefaultParagraphFont"/>
    <w:uiPriority w:val="32"/>
    <w:qFormat/>
    <w:rsid w:val="002D5A60"/>
    <w:rPr>
      <w:b/>
      <w:bCs/>
      <w:smallCaps/>
      <w:color w:val="0F4761" w:themeColor="accent1" w:themeShade="BF"/>
      <w:spacing w:val="5"/>
    </w:rPr>
  </w:style>
  <w:style w:type="paragraph" w:styleId="Header">
    <w:name w:val="header"/>
    <w:basedOn w:val="Normal"/>
    <w:link w:val="HeaderChar"/>
    <w:uiPriority w:val="99"/>
    <w:unhideWhenUsed/>
    <w:rsid w:val="002D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A60"/>
  </w:style>
  <w:style w:type="paragraph" w:styleId="Footer">
    <w:name w:val="footer"/>
    <w:basedOn w:val="Normal"/>
    <w:link w:val="FooterChar"/>
    <w:uiPriority w:val="99"/>
    <w:unhideWhenUsed/>
    <w:rsid w:val="002D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632</Words>
  <Characters>3632</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8</cp:revision>
  <dcterms:created xsi:type="dcterms:W3CDTF">2025-01-25T17:25:00Z</dcterms:created>
  <dcterms:modified xsi:type="dcterms:W3CDTF">2025-01-29T16:31:00Z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e5dbab94-98ce-4416-928b-14a24cc3ff96</vt:lpwstr>
  </property>
</Properties>
</file>